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D85" w:rsidRDefault="00876D85" w:rsidP="00876D85">
      <w:pPr>
        <w:rPr>
          <w:rFonts w:ascii="ISOCPEUR" w:hAnsi="ISOCPEUR"/>
          <w:i/>
          <w:szCs w:val="20"/>
        </w:rPr>
      </w:pPr>
    </w:p>
    <w:p w:rsidR="004E0BC9" w:rsidRDefault="004E0BC9" w:rsidP="00876D85">
      <w:pPr>
        <w:rPr>
          <w:rFonts w:ascii="ISOCPEUR" w:hAnsi="ISOCPEUR"/>
          <w:i/>
          <w:szCs w:val="20"/>
        </w:rPr>
      </w:pPr>
    </w:p>
    <w:p w:rsidR="004E0BC9" w:rsidRPr="002D722B" w:rsidRDefault="004E0BC9" w:rsidP="00876D85">
      <w:pPr>
        <w:rPr>
          <w:rFonts w:ascii="ISOCPEUR" w:hAnsi="ISOCPEUR"/>
          <w:i/>
          <w:szCs w:val="20"/>
        </w:rPr>
      </w:pPr>
    </w:p>
    <w:p w:rsidR="008658DA" w:rsidRDefault="008658DA" w:rsidP="008658DA">
      <w:pPr>
        <w:pStyle w:val="1"/>
        <w:jc w:val="center"/>
        <w:rPr>
          <w:rFonts w:ascii="Times New Roman" w:hAnsi="Times New Roman"/>
          <w:bCs/>
          <w:szCs w:val="28"/>
        </w:rPr>
      </w:pPr>
      <w:r>
        <w:rPr>
          <w:rFonts w:ascii="ISOCPEUR" w:hAnsi="ISOCPEUR"/>
          <w:i/>
        </w:rPr>
        <w:tab/>
      </w:r>
      <w:r w:rsidRPr="0025062F">
        <w:rPr>
          <w:rFonts w:ascii="Times New Roman" w:hAnsi="Times New Roman"/>
          <w:bCs/>
          <w:szCs w:val="28"/>
        </w:rPr>
        <w:t>Введение</w:t>
      </w:r>
    </w:p>
    <w:p w:rsidR="008658DA" w:rsidRPr="006D6D50" w:rsidRDefault="008658DA" w:rsidP="008658DA">
      <w:pPr>
        <w:rPr>
          <w:sz w:val="18"/>
          <w:szCs w:val="18"/>
        </w:rPr>
      </w:pPr>
    </w:p>
    <w:p w:rsidR="008658DA" w:rsidRPr="004B0ACA" w:rsidRDefault="008658DA" w:rsidP="00390F67">
      <w:pPr>
        <w:pStyle w:val="21"/>
        <w:spacing w:line="20" w:lineRule="atLeast"/>
        <w:ind w:left="720" w:firstLine="480"/>
        <w:contextualSpacing/>
        <w:rPr>
          <w:b/>
        </w:rPr>
      </w:pPr>
      <w:r w:rsidRPr="00660836">
        <w:rPr>
          <w:sz w:val="22"/>
          <w:szCs w:val="22"/>
        </w:rPr>
        <w:t xml:space="preserve">В соответствии с </w:t>
      </w:r>
      <w:r w:rsidR="002344BB">
        <w:rPr>
          <w:sz w:val="22"/>
          <w:szCs w:val="22"/>
        </w:rPr>
        <w:t xml:space="preserve">контрактом </w:t>
      </w:r>
      <w:r w:rsidR="000F009C" w:rsidRPr="000F009C">
        <w:rPr>
          <w:bCs/>
          <w:iCs/>
        </w:rPr>
        <w:t>№</w:t>
      </w:r>
      <w:r w:rsidR="004E0BC9">
        <w:rPr>
          <w:bCs/>
          <w:iCs/>
        </w:rPr>
        <w:t>50</w:t>
      </w:r>
      <w:r w:rsidR="009F4504">
        <w:rPr>
          <w:bCs/>
          <w:iCs/>
        </w:rPr>
        <w:t xml:space="preserve"> </w:t>
      </w:r>
      <w:r w:rsidR="00B448AC">
        <w:rPr>
          <w:sz w:val="22"/>
          <w:szCs w:val="22"/>
        </w:rPr>
        <w:t xml:space="preserve">от </w:t>
      </w:r>
      <w:r w:rsidR="00953862">
        <w:rPr>
          <w:sz w:val="22"/>
          <w:szCs w:val="22"/>
        </w:rPr>
        <w:t>31</w:t>
      </w:r>
      <w:r w:rsidR="00B448AC">
        <w:rPr>
          <w:sz w:val="22"/>
          <w:szCs w:val="22"/>
        </w:rPr>
        <w:t xml:space="preserve"> </w:t>
      </w:r>
      <w:r w:rsidR="00953862">
        <w:rPr>
          <w:sz w:val="22"/>
          <w:szCs w:val="22"/>
        </w:rPr>
        <w:t>января</w:t>
      </w:r>
      <w:r w:rsidR="00B448AC">
        <w:rPr>
          <w:sz w:val="22"/>
          <w:szCs w:val="22"/>
        </w:rPr>
        <w:t xml:space="preserve"> 201</w:t>
      </w:r>
      <w:r w:rsidR="000F009C">
        <w:rPr>
          <w:sz w:val="22"/>
          <w:szCs w:val="22"/>
        </w:rPr>
        <w:t>7</w:t>
      </w:r>
      <w:r w:rsidR="00B448AC">
        <w:rPr>
          <w:sz w:val="22"/>
          <w:szCs w:val="22"/>
        </w:rPr>
        <w:t xml:space="preserve"> года </w:t>
      </w:r>
      <w:r w:rsidR="00F6645E">
        <w:rPr>
          <w:sz w:val="22"/>
          <w:szCs w:val="22"/>
        </w:rPr>
        <w:t xml:space="preserve">и </w:t>
      </w:r>
      <w:r w:rsidR="00F6645E" w:rsidRPr="00660836">
        <w:rPr>
          <w:sz w:val="22"/>
          <w:szCs w:val="22"/>
        </w:rPr>
        <w:t xml:space="preserve">техническим </w:t>
      </w:r>
      <w:r w:rsidR="00F6645E" w:rsidRPr="004B0ACA">
        <w:rPr>
          <w:sz w:val="22"/>
          <w:szCs w:val="22"/>
        </w:rPr>
        <w:t xml:space="preserve">заданием </w:t>
      </w:r>
      <w:r w:rsidR="00CD4266" w:rsidRPr="00CD4266">
        <w:rPr>
          <w:sz w:val="22"/>
          <w:szCs w:val="22"/>
        </w:rPr>
        <w:t xml:space="preserve">на выполнение работ по разработке проекта организации дорожного движения на автомобильных дорогах общего пользования </w:t>
      </w:r>
      <w:r w:rsidR="004E0BC9" w:rsidRPr="00AE3585">
        <w:rPr>
          <w:sz w:val="22"/>
        </w:rPr>
        <w:t>ЗАТО Михайловский Саратовской области</w:t>
      </w:r>
      <w:r w:rsidR="005E7C19">
        <w:rPr>
          <w:sz w:val="22"/>
          <w:szCs w:val="22"/>
        </w:rPr>
        <w:t>,</w:t>
      </w:r>
      <w:r w:rsidRPr="00660836">
        <w:rPr>
          <w:sz w:val="22"/>
          <w:szCs w:val="22"/>
        </w:rPr>
        <w:t xml:space="preserve"> ПУИЦ «Волгодортранс» СГТУ разработал проект </w:t>
      </w:r>
      <w:r w:rsidR="004B0ACA" w:rsidRPr="004B0ACA">
        <w:t>организации дорожного движения  на а</w:t>
      </w:r>
      <w:r w:rsidR="004B0ACA" w:rsidRPr="004B0ACA">
        <w:t>в</w:t>
      </w:r>
      <w:r w:rsidR="004B0ACA" w:rsidRPr="004B0ACA">
        <w:t xml:space="preserve">томобильных </w:t>
      </w:r>
      <w:r w:rsidR="002344BB" w:rsidRPr="002344BB">
        <w:t xml:space="preserve">дорогах общего пользования местного значения </w:t>
      </w:r>
      <w:r w:rsidR="004E0BC9" w:rsidRPr="00AE3585">
        <w:rPr>
          <w:sz w:val="22"/>
        </w:rPr>
        <w:t>ЗАТО Михайловский Саратовской области</w:t>
      </w:r>
      <w:r w:rsidR="004E0BC9">
        <w:rPr>
          <w:sz w:val="22"/>
        </w:rPr>
        <w:t>.</w:t>
      </w:r>
    </w:p>
    <w:p w:rsidR="008658DA" w:rsidRPr="00660836" w:rsidRDefault="008658DA" w:rsidP="00390F67">
      <w:pPr>
        <w:pStyle w:val="ab"/>
        <w:tabs>
          <w:tab w:val="left" w:pos="966"/>
        </w:tabs>
        <w:spacing w:line="20" w:lineRule="atLeast"/>
        <w:ind w:left="1134" w:right="283" w:firstLine="386"/>
        <w:contextualSpacing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Целью разработки проектов организации дорожного движения (далее проектов ОДД) является: </w:t>
      </w:r>
    </w:p>
    <w:p w:rsidR="008658DA" w:rsidRPr="00660836" w:rsidRDefault="008658DA" w:rsidP="008658DA">
      <w:pPr>
        <w:numPr>
          <w:ilvl w:val="0"/>
          <w:numId w:val="2"/>
        </w:numPr>
        <w:tabs>
          <w:tab w:val="clear" w:pos="735"/>
          <w:tab w:val="num" w:pos="426"/>
        </w:tabs>
        <w:ind w:left="1134" w:right="283" w:firstLine="42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обеспечение безопасности участников движения</w:t>
      </w:r>
      <w:r w:rsidRPr="00660836">
        <w:rPr>
          <w:sz w:val="22"/>
          <w:szCs w:val="22"/>
          <w:lang w:val="en-US"/>
        </w:rPr>
        <w:t>;</w:t>
      </w:r>
    </w:p>
    <w:p w:rsidR="008658DA" w:rsidRPr="00660836" w:rsidRDefault="008658DA" w:rsidP="008658DA">
      <w:pPr>
        <w:numPr>
          <w:ilvl w:val="0"/>
          <w:numId w:val="2"/>
        </w:numPr>
        <w:tabs>
          <w:tab w:val="clear" w:pos="735"/>
          <w:tab w:val="num" w:pos="426"/>
        </w:tabs>
        <w:ind w:left="1134" w:right="283" w:firstLine="42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своевременное информирование участников движения о дорожных условиях, маршрутов проезда автомобилей;</w:t>
      </w:r>
    </w:p>
    <w:p w:rsidR="008658DA" w:rsidRPr="00660836" w:rsidRDefault="008658DA" w:rsidP="008658DA">
      <w:pPr>
        <w:numPr>
          <w:ilvl w:val="0"/>
          <w:numId w:val="2"/>
        </w:numPr>
        <w:tabs>
          <w:tab w:val="clear" w:pos="735"/>
          <w:tab w:val="num" w:pos="426"/>
        </w:tabs>
        <w:ind w:left="1134" w:right="283" w:firstLine="42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обеспечение правильного использования водителями транспортных средств ширины проезжей части дороги и т.д.</w:t>
      </w:r>
    </w:p>
    <w:p w:rsidR="008658DA" w:rsidRPr="00660836" w:rsidRDefault="008658DA" w:rsidP="008658DA">
      <w:pPr>
        <w:pStyle w:val="a9"/>
        <w:tabs>
          <w:tab w:val="left" w:pos="966"/>
        </w:tabs>
        <w:ind w:left="1134" w:right="283" w:firstLine="386"/>
        <w:rPr>
          <w:sz w:val="22"/>
          <w:szCs w:val="22"/>
        </w:rPr>
      </w:pPr>
      <w:r w:rsidRPr="00660836">
        <w:rPr>
          <w:sz w:val="22"/>
          <w:szCs w:val="22"/>
        </w:rPr>
        <w:t>Проекты ОДД разрабатывались по результатам видеоданных и инструментальных измерений, выполненных с помощью Курвиметра КП-230 (</w:t>
      </w:r>
      <w:r w:rsidR="00A6395E">
        <w:rPr>
          <w:sz w:val="22"/>
          <w:szCs w:val="22"/>
        </w:rPr>
        <w:t>Поверка завода изготовителя</w:t>
      </w:r>
      <w:r w:rsidRPr="00660836">
        <w:rPr>
          <w:sz w:val="22"/>
          <w:szCs w:val="22"/>
        </w:rPr>
        <w:t>)</w:t>
      </w:r>
    </w:p>
    <w:p w:rsidR="008658DA" w:rsidRPr="00660836" w:rsidRDefault="008658DA" w:rsidP="008658DA">
      <w:pPr>
        <w:tabs>
          <w:tab w:val="left" w:pos="966"/>
        </w:tabs>
        <w:ind w:left="1134" w:right="283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Разработка проектов ОДД осуществлялась с помощью программного комплекса С</w:t>
      </w:r>
      <w:r w:rsidRPr="00660836">
        <w:rPr>
          <w:sz w:val="22"/>
          <w:szCs w:val="22"/>
          <w:lang w:val="en-US"/>
        </w:rPr>
        <w:t>REDO</w:t>
      </w:r>
      <w:r w:rsidRPr="00660836">
        <w:rPr>
          <w:sz w:val="22"/>
          <w:szCs w:val="22"/>
        </w:rPr>
        <w:t xml:space="preserve"> Дислокация  (номер ключа 2</w:t>
      </w:r>
      <w:r w:rsidRPr="00660836">
        <w:rPr>
          <w:sz w:val="22"/>
          <w:szCs w:val="22"/>
          <w:lang w:val="en-US"/>
        </w:rPr>
        <w:t>D</w:t>
      </w:r>
      <w:r w:rsidRPr="00660836">
        <w:rPr>
          <w:sz w:val="22"/>
          <w:szCs w:val="22"/>
        </w:rPr>
        <w:t>7</w:t>
      </w:r>
      <w:r w:rsidRPr="00660836">
        <w:rPr>
          <w:sz w:val="22"/>
          <w:szCs w:val="22"/>
          <w:lang w:val="en-US"/>
        </w:rPr>
        <w:t>A</w:t>
      </w:r>
      <w:r w:rsidRPr="00660836">
        <w:rPr>
          <w:sz w:val="22"/>
          <w:szCs w:val="22"/>
        </w:rPr>
        <w:t>6</w:t>
      </w:r>
      <w:r w:rsidRPr="00660836">
        <w:rPr>
          <w:sz w:val="22"/>
          <w:szCs w:val="22"/>
          <w:lang w:val="en-US"/>
        </w:rPr>
        <w:t>F</w:t>
      </w:r>
      <w:r w:rsidRPr="00660836">
        <w:rPr>
          <w:sz w:val="22"/>
          <w:szCs w:val="22"/>
        </w:rPr>
        <w:t>18).</w:t>
      </w:r>
    </w:p>
    <w:p w:rsidR="008658DA" w:rsidRPr="00660836" w:rsidRDefault="008658DA" w:rsidP="008658DA">
      <w:pPr>
        <w:pStyle w:val="BodyText2"/>
        <w:tabs>
          <w:tab w:val="left" w:pos="966"/>
        </w:tabs>
        <w:ind w:left="1134" w:right="283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Проекты ОДД разработаны</w:t>
      </w:r>
      <w:r w:rsidRPr="00660836">
        <w:rPr>
          <w:iCs/>
          <w:sz w:val="22"/>
          <w:szCs w:val="22"/>
        </w:rPr>
        <w:t xml:space="preserve"> в соответствии с ГОСТ Р 52290-2004 «Технические средства организации дорожного движения. Знаки дорожные. Общие технические требования»; </w:t>
      </w:r>
      <w:r w:rsidRPr="00660836">
        <w:rPr>
          <w:sz w:val="22"/>
          <w:szCs w:val="22"/>
        </w:rPr>
        <w:t xml:space="preserve">ГОСТ Р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устройств»; </w:t>
      </w:r>
      <w:r w:rsidRPr="00660836">
        <w:rPr>
          <w:iCs/>
          <w:sz w:val="22"/>
          <w:szCs w:val="22"/>
        </w:rPr>
        <w:t xml:space="preserve">ГОСТ Р 51256-99 «Технические средства организации дорожного движения, Разметка дорожная. Типы и основные параметры. Общие технические требования»; ГОСТ Р 50970-96 «Технические средства организации дорожного движения. Столбики сигнальные дорожные. Общие технические требования. Правила применения»; ГОСТ Р 52289-2004 «Технические средства организации дорожного движения; Рекомендациями по обеспечению безопасности движения на автомобильных дорогах, М.; 2002, Порядком разработки и утверждения проектов организации дорожного движения на автомобильных дорогах», утвержденным приказом ФДА №01 – 29/5313 от 07.08.06 г., Федеральным законом №196 от 10 января </w:t>
      </w:r>
      <w:smartTag w:uri="urn:schemas-microsoft-com:office:smarttags" w:element="metricconverter">
        <w:smartTagPr>
          <w:attr w:name="ProductID" w:val="1995 г"/>
        </w:smartTagPr>
        <w:r w:rsidRPr="00660836">
          <w:rPr>
            <w:iCs/>
            <w:sz w:val="22"/>
            <w:szCs w:val="22"/>
          </w:rPr>
          <w:t>1995 г</w:t>
        </w:r>
      </w:smartTag>
      <w:r w:rsidRPr="00660836">
        <w:rPr>
          <w:iCs/>
          <w:sz w:val="22"/>
          <w:szCs w:val="22"/>
        </w:rPr>
        <w:t>. «О безопасности дорожного движения», Правилами дорожного движения.</w:t>
      </w:r>
      <w:r w:rsidRPr="00660836">
        <w:rPr>
          <w:sz w:val="22"/>
          <w:szCs w:val="22"/>
        </w:rPr>
        <w:t xml:space="preserve"> </w:t>
      </w:r>
    </w:p>
    <w:p w:rsidR="008658DA" w:rsidRPr="00660836" w:rsidRDefault="008658DA" w:rsidP="008658DA">
      <w:pPr>
        <w:pStyle w:val="BodyText2"/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Проект ОДД включает в себя: </w:t>
      </w:r>
    </w:p>
    <w:p w:rsidR="008658DA" w:rsidRPr="00660836" w:rsidRDefault="008658DA" w:rsidP="008658DA">
      <w:pPr>
        <w:pStyle w:val="BodyText2"/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- </w:t>
      </w:r>
      <w:r w:rsidRPr="00660836">
        <w:rPr>
          <w:sz w:val="22"/>
          <w:szCs w:val="22"/>
        </w:rPr>
        <w:tab/>
        <w:t>контуры плана (в бровках) автомобильной дороги;</w:t>
      </w:r>
    </w:p>
    <w:p w:rsidR="008658DA" w:rsidRPr="00660836" w:rsidRDefault="008658DA" w:rsidP="008658DA">
      <w:pPr>
        <w:pStyle w:val="BodyText2"/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- </w:t>
      </w:r>
      <w:r w:rsidRPr="00660836">
        <w:rPr>
          <w:sz w:val="22"/>
          <w:szCs w:val="22"/>
        </w:rPr>
        <w:tab/>
        <w:t>данные по геометрическим параметрам дороги:</w:t>
      </w:r>
    </w:p>
    <w:p w:rsidR="008658DA" w:rsidRPr="00660836" w:rsidRDefault="004F6A04" w:rsidP="008658DA">
      <w:pPr>
        <w:pStyle w:val="BodyText2"/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         </w:t>
      </w:r>
      <w:r w:rsidR="008658DA" w:rsidRPr="00660836">
        <w:rPr>
          <w:sz w:val="22"/>
          <w:szCs w:val="22"/>
        </w:rPr>
        <w:t>ширина проезжей части дороги;</w:t>
      </w:r>
    </w:p>
    <w:p w:rsidR="008658DA" w:rsidRPr="00660836" w:rsidRDefault="008658DA" w:rsidP="008658DA">
      <w:pPr>
        <w:pStyle w:val="BodyText2"/>
        <w:numPr>
          <w:ilvl w:val="0"/>
          <w:numId w:val="1"/>
        </w:numPr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линии дорожной разметки;</w:t>
      </w:r>
    </w:p>
    <w:p w:rsidR="008658DA" w:rsidRPr="00660836" w:rsidRDefault="008658DA" w:rsidP="008658DA">
      <w:pPr>
        <w:pStyle w:val="BodyText2"/>
        <w:numPr>
          <w:ilvl w:val="0"/>
          <w:numId w:val="1"/>
        </w:numPr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дорожные знаки</w:t>
      </w:r>
      <w:r w:rsidRPr="00660836">
        <w:rPr>
          <w:sz w:val="22"/>
          <w:szCs w:val="22"/>
          <w:lang w:val="en-US"/>
        </w:rPr>
        <w:t>;</w:t>
      </w:r>
    </w:p>
    <w:p w:rsidR="008658DA" w:rsidRPr="00660836" w:rsidRDefault="008658DA" w:rsidP="008658DA">
      <w:pPr>
        <w:pStyle w:val="BodyText2"/>
        <w:numPr>
          <w:ilvl w:val="0"/>
          <w:numId w:val="1"/>
        </w:numPr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освещение</w:t>
      </w:r>
      <w:r w:rsidRPr="00660836">
        <w:rPr>
          <w:sz w:val="22"/>
          <w:szCs w:val="22"/>
          <w:lang w:val="en-US"/>
        </w:rPr>
        <w:t>;</w:t>
      </w:r>
    </w:p>
    <w:p w:rsidR="008658DA" w:rsidRPr="00660836" w:rsidRDefault="008658DA" w:rsidP="008658DA">
      <w:pPr>
        <w:ind w:left="1134" w:right="54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Проекты ОДД содержат следующие адресные ведомости: </w:t>
      </w:r>
    </w:p>
    <w:p w:rsidR="008658DA" w:rsidRPr="00660836" w:rsidRDefault="008658DA" w:rsidP="008658DA">
      <w:pPr>
        <w:ind w:left="1134" w:right="540" w:firstLine="42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-     по горизонтальной дорожной разметке с указанием номенклатуры дорожной горизонтальной разметки с километровой разбивкой, видов разметки, </w:t>
      </w:r>
    </w:p>
    <w:p w:rsidR="008658DA" w:rsidRPr="00660836" w:rsidRDefault="008658DA" w:rsidP="008658DA">
      <w:pPr>
        <w:ind w:left="1134" w:right="540" w:firstLine="42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приведением объёмов к линии 1.1 (с указанием коэффициента приведения по каждому виду разметки с объёмом в м²) и указанием площади разметки </w:t>
      </w:r>
    </w:p>
    <w:p w:rsidR="008658DA" w:rsidRPr="00660836" w:rsidRDefault="008658DA" w:rsidP="008658DA">
      <w:pPr>
        <w:ind w:left="1134" w:right="540" w:firstLine="42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по каждому километру;</w:t>
      </w:r>
    </w:p>
    <w:p w:rsidR="008658DA" w:rsidRPr="00660836" w:rsidRDefault="008658DA" w:rsidP="008658DA">
      <w:pPr>
        <w:pStyle w:val="BodyText2"/>
        <w:numPr>
          <w:ilvl w:val="0"/>
          <w:numId w:val="1"/>
        </w:numPr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размещения дорожных знаков с указанием: номера знака, наименования знака, количества знаков, информации по типоразмерам знаков в соответствии </w:t>
      </w:r>
    </w:p>
    <w:p w:rsidR="008658DA" w:rsidRPr="00660836" w:rsidRDefault="008658DA" w:rsidP="008658DA">
      <w:pPr>
        <w:pStyle w:val="BodyText2"/>
        <w:numPr>
          <w:ilvl w:val="0"/>
          <w:numId w:val="1"/>
        </w:numPr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с нормативами</w:t>
      </w:r>
      <w:r w:rsidR="00B448AC">
        <w:rPr>
          <w:sz w:val="22"/>
          <w:szCs w:val="22"/>
        </w:rPr>
        <w:t>;</w:t>
      </w:r>
    </w:p>
    <w:p w:rsidR="008658DA" w:rsidRPr="00660836" w:rsidRDefault="008658DA" w:rsidP="008658DA">
      <w:pPr>
        <w:pStyle w:val="BodyText2"/>
        <w:numPr>
          <w:ilvl w:val="0"/>
          <w:numId w:val="1"/>
        </w:numPr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размещения искусственного освещения</w:t>
      </w:r>
      <w:r w:rsidRPr="00660836">
        <w:rPr>
          <w:sz w:val="22"/>
          <w:szCs w:val="22"/>
          <w:lang w:val="en-US"/>
        </w:rPr>
        <w:t>;</w:t>
      </w:r>
    </w:p>
    <w:p w:rsidR="00535818" w:rsidRPr="00660836" w:rsidRDefault="00535818" w:rsidP="008658DA">
      <w:pPr>
        <w:pStyle w:val="BodyText2"/>
        <w:numPr>
          <w:ilvl w:val="0"/>
          <w:numId w:val="1"/>
        </w:numPr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пешеходных переходов</w:t>
      </w:r>
    </w:p>
    <w:p w:rsidR="008658DA" w:rsidRPr="00660836" w:rsidRDefault="008658DA" w:rsidP="00660836">
      <w:pPr>
        <w:pStyle w:val="2"/>
        <w:ind w:left="1134" w:firstLine="426"/>
        <w:rPr>
          <w:sz w:val="22"/>
          <w:szCs w:val="22"/>
        </w:rPr>
      </w:pPr>
      <w:r w:rsidRPr="00660836">
        <w:rPr>
          <w:sz w:val="22"/>
          <w:szCs w:val="22"/>
        </w:rPr>
        <w:t>Все ведомости выполнены с подведением итогов.</w:t>
      </w:r>
      <w:r w:rsidR="00660836">
        <w:rPr>
          <w:sz w:val="22"/>
          <w:szCs w:val="22"/>
        </w:rPr>
        <w:t xml:space="preserve"> </w:t>
      </w:r>
      <w:r w:rsidRPr="00660836">
        <w:rPr>
          <w:sz w:val="22"/>
          <w:szCs w:val="22"/>
        </w:rPr>
        <w:t>Рекомендуется применять знаки с использованием световозвращающей пленки типа Б.</w:t>
      </w:r>
    </w:p>
    <w:p w:rsidR="00660836" w:rsidRPr="00660836" w:rsidRDefault="008658DA" w:rsidP="008658DA">
      <w:pPr>
        <w:pStyle w:val="BodyText2"/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Разметка запроектирована согласно п.6.2.2 ГОСТ Р 52289-2004 </w:t>
      </w:r>
    </w:p>
    <w:p w:rsidR="008658DA" w:rsidRPr="00660836" w:rsidRDefault="008658DA" w:rsidP="008658DA">
      <w:pPr>
        <w:pStyle w:val="BodyText2"/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«Технические средства организации дорожного движения. </w:t>
      </w:r>
    </w:p>
    <w:p w:rsidR="008658DA" w:rsidRPr="00660836" w:rsidRDefault="008658DA" w:rsidP="008658DA">
      <w:pPr>
        <w:pStyle w:val="BodyText2"/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Правила применения дорожных знаков, разметки, светофоров, дорожных ограждений и направляющих устройств».</w:t>
      </w:r>
    </w:p>
    <w:p w:rsidR="008658DA" w:rsidRPr="00660836" w:rsidRDefault="008658DA" w:rsidP="008658DA">
      <w:pPr>
        <w:pStyle w:val="BodyText2"/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 xml:space="preserve">Разметка, наносимая на усовершенствованное покрытие дорог и элементы дорожных сооружений, должна соответствовать </w:t>
      </w:r>
    </w:p>
    <w:p w:rsidR="008658DA" w:rsidRPr="00660836" w:rsidRDefault="008658DA" w:rsidP="008658DA">
      <w:pPr>
        <w:pStyle w:val="BodyText2"/>
        <w:tabs>
          <w:tab w:val="left" w:pos="966"/>
        </w:tabs>
        <w:ind w:left="1134" w:right="10" w:firstLine="386"/>
        <w:jc w:val="both"/>
        <w:rPr>
          <w:sz w:val="22"/>
          <w:szCs w:val="22"/>
        </w:rPr>
      </w:pPr>
      <w:r w:rsidRPr="00660836">
        <w:rPr>
          <w:sz w:val="22"/>
          <w:szCs w:val="22"/>
        </w:rPr>
        <w:t>требованиям ГОСТ Р 51256. В процессе эксплуатации разметка должна отвечать требованиям ГОСТ Р 50597.</w:t>
      </w:r>
    </w:p>
    <w:p w:rsidR="004C7EFF" w:rsidRDefault="004C7EFF" w:rsidP="008658DA">
      <w:pPr>
        <w:tabs>
          <w:tab w:val="left" w:pos="1241"/>
        </w:tabs>
        <w:ind w:left="1134"/>
        <w:rPr>
          <w:rFonts w:ascii="ISOCPEUR" w:hAnsi="ISOCPEUR"/>
          <w:i/>
          <w:szCs w:val="20"/>
        </w:rPr>
      </w:pPr>
    </w:p>
    <w:p w:rsidR="00B628C6" w:rsidRPr="00AE1DBC" w:rsidRDefault="00B628C6" w:rsidP="00AE1DBC">
      <w:pPr>
        <w:jc w:val="center"/>
        <w:rPr>
          <w:i/>
        </w:rPr>
      </w:pPr>
    </w:p>
    <w:p w:rsidR="00B628C6" w:rsidRDefault="00B628C6" w:rsidP="00876D85">
      <w:pPr>
        <w:rPr>
          <w:rFonts w:ascii="ISOCPEUR" w:hAnsi="ISOCPEUR"/>
          <w:i/>
          <w:szCs w:val="20"/>
        </w:rPr>
      </w:pPr>
    </w:p>
    <w:p w:rsidR="00B628C6" w:rsidRDefault="00B628C6" w:rsidP="00876D85">
      <w:pPr>
        <w:rPr>
          <w:rFonts w:ascii="ISOCPEUR" w:hAnsi="ISOCPEUR"/>
          <w:i/>
          <w:szCs w:val="20"/>
        </w:rPr>
      </w:pPr>
    </w:p>
    <w:sectPr w:rsidR="00B628C6" w:rsidSect="001114F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231"/>
      <w:pgMar w:top="284" w:right="323" w:bottom="374" w:left="482" w:header="227" w:footer="25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CB9" w:rsidRDefault="00943CB9">
      <w:r>
        <w:separator/>
      </w:r>
    </w:p>
  </w:endnote>
  <w:endnote w:type="continuationSeparator" w:id="1">
    <w:p w:rsidR="00943CB9" w:rsidRDefault="00943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510" w:rsidRDefault="00186510" w:rsidP="0027723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186510" w:rsidRDefault="00186510" w:rsidP="007A6E4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510" w:rsidRDefault="00186510"/>
  <w:tbl>
    <w:tblPr>
      <w:tblW w:w="0" w:type="auto"/>
      <w:tblInd w:w="11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566"/>
      <w:gridCol w:w="567"/>
      <w:gridCol w:w="567"/>
      <w:gridCol w:w="567"/>
      <w:gridCol w:w="851"/>
      <w:gridCol w:w="567"/>
      <w:gridCol w:w="6208"/>
      <w:gridCol w:w="567"/>
    </w:tblGrid>
    <w:tr w:rsidR="00186510" w:rsidRPr="00BC5C76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620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7C72D5" w:rsidRDefault="00186510" w:rsidP="00E14487">
          <w:pPr>
            <w:jc w:val="center"/>
            <w:rPr>
              <w:rFonts w:ascii="ISOCPEUR" w:hAnsi="ISOCPEUR"/>
              <w:i/>
              <w:sz w:val="32"/>
              <w:szCs w:val="32"/>
            </w:rPr>
          </w:pPr>
          <w:r>
            <w:rPr>
              <w:rFonts w:ascii="ISOCPEUR" w:hAnsi="ISOCPEUR"/>
              <w:i/>
              <w:sz w:val="32"/>
              <w:szCs w:val="32"/>
            </w:rPr>
            <w:t>126/07-0-АД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86510" w:rsidRPr="00F44873" w:rsidRDefault="00186510" w:rsidP="00E14487">
          <w:pPr>
            <w:ind w:left="-242" w:right="-178"/>
            <w:jc w:val="center"/>
            <w:rPr>
              <w:rFonts w:ascii="ISOCPEUR" w:hAnsi="ISOCPEUR"/>
              <w:i/>
              <w:sz w:val="22"/>
              <w:szCs w:val="22"/>
            </w:rPr>
          </w:pPr>
          <w:r>
            <w:rPr>
              <w:rFonts w:ascii="ISOCPEUR" w:hAnsi="ISOCPEUR"/>
              <w:i/>
              <w:sz w:val="22"/>
              <w:szCs w:val="22"/>
            </w:rPr>
            <w:t>Лист</w:t>
          </w:r>
        </w:p>
      </w:tc>
    </w:tr>
    <w:tr w:rsidR="00186510" w:rsidRPr="00BC5C76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7B15" w:rsidRDefault="00186510" w:rsidP="00E14487">
          <w:pPr>
            <w:rPr>
              <w:rFonts w:ascii="ISOCPEUR" w:hAnsi="ISOCPEUR"/>
              <w:sz w:val="22"/>
              <w:szCs w:val="22"/>
            </w:rPr>
          </w:pPr>
        </w:p>
      </w:tc>
      <w:tc>
        <w:tcPr>
          <w:tcW w:w="6208" w:type="dxa"/>
          <w:vMerge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5C76" w:rsidRDefault="00186510" w:rsidP="00E14487">
          <w:pPr>
            <w:rPr>
              <w:rFonts w:ascii="GOST type B" w:hAnsi="GOST type B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86510" w:rsidRPr="00A66E51" w:rsidRDefault="00186510" w:rsidP="00E14487">
          <w:pPr>
            <w:rPr>
              <w:rFonts w:ascii="ISOCPEUR" w:hAnsi="ISOCPEUR"/>
              <w:i/>
              <w:sz w:val="18"/>
              <w:szCs w:val="18"/>
            </w:rPr>
          </w:pPr>
          <w:r w:rsidRPr="00A66E51">
            <w:rPr>
              <w:rFonts w:ascii="ISOCPEUR" w:hAnsi="ISOCPEUR"/>
              <w:i/>
              <w:sz w:val="18"/>
              <w:szCs w:val="18"/>
            </w:rPr>
            <w:t>28-2</w:t>
          </w:r>
        </w:p>
      </w:tc>
    </w:tr>
    <w:tr w:rsidR="00186510" w:rsidRPr="00BC5C76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BC7B15" w:rsidRDefault="00186510" w:rsidP="00E14487">
          <w:pPr>
            <w:jc w:val="center"/>
            <w:rPr>
              <w:rFonts w:ascii="ISOCPEUR" w:hAnsi="ISOCPEUR"/>
              <w:i/>
              <w:sz w:val="22"/>
              <w:szCs w:val="22"/>
            </w:rPr>
          </w:pPr>
          <w:r w:rsidRPr="00BC7B15">
            <w:rPr>
              <w:rFonts w:ascii="ISOCPEUR" w:hAnsi="ISOCPEUR"/>
              <w:i/>
              <w:sz w:val="22"/>
              <w:szCs w:val="22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BC7B15" w:rsidRDefault="00186510" w:rsidP="00E14487">
          <w:pPr>
            <w:rPr>
              <w:rFonts w:ascii="ISOCPEUR" w:hAnsi="ISOCPEUR"/>
              <w:i/>
              <w:spacing w:val="-16"/>
              <w:sz w:val="22"/>
              <w:szCs w:val="22"/>
            </w:rPr>
          </w:pPr>
          <w:r w:rsidRPr="00BC7B15">
            <w:rPr>
              <w:rFonts w:ascii="ISOCPEUR" w:hAnsi="ISOCPEUR"/>
              <w:i/>
              <w:spacing w:val="-16"/>
              <w:sz w:val="22"/>
              <w:szCs w:val="22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BC7B15" w:rsidRDefault="00186510" w:rsidP="00E14487">
          <w:pPr>
            <w:jc w:val="center"/>
            <w:rPr>
              <w:rFonts w:ascii="ISOCPEUR" w:hAnsi="ISOCPEUR"/>
              <w:i/>
              <w:sz w:val="22"/>
              <w:szCs w:val="22"/>
            </w:rPr>
          </w:pPr>
          <w:r w:rsidRPr="00BC7B15">
            <w:rPr>
              <w:rFonts w:ascii="ISOCPEUR" w:hAnsi="ISOCPEUR"/>
              <w:i/>
              <w:sz w:val="22"/>
              <w:szCs w:val="2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BC7B15" w:rsidRDefault="00186510" w:rsidP="00E14487">
          <w:pPr>
            <w:rPr>
              <w:rFonts w:ascii="ISOCPEUR" w:hAnsi="ISOCPEUR"/>
              <w:i/>
              <w:sz w:val="22"/>
              <w:szCs w:val="22"/>
            </w:rPr>
          </w:pPr>
          <w:r w:rsidRPr="00BC7B15">
            <w:rPr>
              <w:rFonts w:ascii="ISOCPEUR" w:hAnsi="ISOCPEUR"/>
              <w:i/>
              <w:spacing w:val="-6"/>
              <w:sz w:val="22"/>
              <w:szCs w:val="22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BC7B15" w:rsidRDefault="00186510" w:rsidP="00E14487">
          <w:pPr>
            <w:jc w:val="center"/>
            <w:rPr>
              <w:rFonts w:ascii="ISOCPEUR" w:hAnsi="ISOCPEUR"/>
              <w:i/>
              <w:sz w:val="22"/>
              <w:szCs w:val="22"/>
            </w:rPr>
          </w:pPr>
          <w:r w:rsidRPr="00BC7B15">
            <w:rPr>
              <w:rFonts w:ascii="ISOCPEUR" w:hAnsi="ISOCPEUR"/>
              <w:i/>
              <w:sz w:val="22"/>
              <w:szCs w:val="2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BC7B15" w:rsidRDefault="00186510" w:rsidP="00E14487">
          <w:pPr>
            <w:jc w:val="center"/>
            <w:rPr>
              <w:rFonts w:ascii="ISOCPEUR" w:hAnsi="ISOCPEUR"/>
              <w:i/>
              <w:sz w:val="22"/>
              <w:szCs w:val="22"/>
            </w:rPr>
          </w:pPr>
          <w:r w:rsidRPr="00BC7B15">
            <w:rPr>
              <w:rFonts w:ascii="ISOCPEUR" w:hAnsi="ISOCPEUR"/>
              <w:i/>
              <w:sz w:val="22"/>
              <w:szCs w:val="22"/>
            </w:rPr>
            <w:t>Дата</w:t>
          </w:r>
        </w:p>
      </w:tc>
      <w:tc>
        <w:tcPr>
          <w:tcW w:w="620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BC5C76" w:rsidRDefault="00186510" w:rsidP="00E14487">
          <w:pPr>
            <w:rPr>
              <w:rFonts w:ascii="GOST type B" w:hAnsi="GOST type B"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86510" w:rsidRPr="00BC5C76" w:rsidRDefault="00186510" w:rsidP="00E14487">
          <w:pPr>
            <w:rPr>
              <w:rFonts w:ascii="GOST type B" w:hAnsi="GOST type B"/>
            </w:rPr>
          </w:pPr>
        </w:p>
      </w:tc>
    </w:tr>
  </w:tbl>
  <w:p w:rsidR="00186510" w:rsidRDefault="00186510" w:rsidP="00E14487">
    <w:pPr>
      <w:pStyle w:val="a3"/>
      <w:ind w:right="540"/>
    </w:pPr>
    <w:r>
      <w:rPr>
        <w:rFonts w:ascii="ISOCPEUR" w:hAnsi="ISOCPEUR"/>
        <w:i/>
        <w:noProof/>
        <w:sz w:val="22"/>
        <w:szCs w:val="22"/>
      </w:rPr>
      <w:pict>
        <v:group id="_x0000_s2067" style="position:absolute;margin-left:5.15pt;margin-top:-114.65pt;width:34.15pt;height:240.95pt;z-index:251657728;mso-position-horizontal-relative:text;mso-position-vertical-relative:text" coordorigin="354,11743" coordsize="683,4819">
          <v:group id="_x0000_s2068" style="position:absolute;left:357;top:11743;width:680;height:4819" coordorigin="3240,9058" coordsize="680,4819">
            <v:rect id="_x0000_s2069" style="position:absolute;left:3240;top:9058;width:680;height:4819" filled="f" strokeweight="1.5pt"/>
            <v:rect id="_x0000_s2070" style="position:absolute;left:3240;top:10473;width:283;height:1984" filled="f" strokeweight="1.5pt"/>
            <v:rect id="_x0000_s2071" style="position:absolute;left:3522;top:9058;width:397;height:1417" filled="f" strokeweight="1.5pt"/>
            <v:rect id="_x0000_s2072" style="position:absolute;left:3522;top:12459;width:397;height:1417" filled="f" strokeweight="1.5pt"/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354;top:15145;width:283;height:1417" filled="f" strokeweight=".25pt">
            <v:textbox style="layout-flow:vertical;mso-layout-flow-alt:bottom-to-top;mso-next-textbox:#_x0000_s2073" inset="0,0,0,0">
              <w:txbxContent>
                <w:p w:rsidR="00186510" w:rsidRPr="009036C2" w:rsidRDefault="00186510" w:rsidP="009036C2">
                  <w:pPr>
                    <w:jc w:val="center"/>
                    <w:rPr>
                      <w:rFonts w:ascii="ISOCPEUR" w:hAnsi="ISOCPEUR"/>
                      <w:i/>
                    </w:rPr>
                  </w:pPr>
                  <w:r>
                    <w:rPr>
                      <w:rFonts w:ascii="ISOCPEUR" w:hAnsi="ISOCPEUR"/>
                      <w:i/>
                    </w:rPr>
                    <w:t>Инв. № подл.</w:t>
                  </w:r>
                </w:p>
              </w:txbxContent>
            </v:textbox>
          </v:shape>
          <v:shape id="_x0000_s2074" type="#_x0000_t202" style="position:absolute;left:354;top:13160;width:283;height:1981" filled="f" strokeweight=".25pt">
            <v:textbox style="layout-flow:vertical;mso-layout-flow-alt:bottom-to-top;mso-next-textbox:#_x0000_s2074" inset="0,0,0,0">
              <w:txbxContent>
                <w:p w:rsidR="00186510" w:rsidRPr="009036C2" w:rsidRDefault="00186510" w:rsidP="009036C2">
                  <w:pPr>
                    <w:jc w:val="center"/>
                    <w:rPr>
                      <w:rFonts w:ascii="ISOCPEUR" w:hAnsi="ISOCPEUR"/>
                      <w:i/>
                    </w:rPr>
                  </w:pPr>
                  <w:r>
                    <w:rPr>
                      <w:rFonts w:ascii="ISOCPEUR" w:hAnsi="ISOCPEUR"/>
                      <w:i/>
                    </w:rPr>
                    <w:t>Подп. и дата</w:t>
                  </w:r>
                </w:p>
              </w:txbxContent>
            </v:textbox>
          </v:shape>
          <v:shape id="_x0000_s2075" type="#_x0000_t202" style="position:absolute;left:360;top:11743;width:283;height:1417" filled="f" strokeweight=".25pt">
            <v:textbox style="layout-flow:vertical;mso-layout-flow-alt:bottom-to-top;mso-next-textbox:#_x0000_s2075" inset="0,0,0,0">
              <w:txbxContent>
                <w:p w:rsidR="00186510" w:rsidRPr="009036C2" w:rsidRDefault="00186510" w:rsidP="009036C2">
                  <w:pPr>
                    <w:jc w:val="center"/>
                    <w:rPr>
                      <w:rFonts w:ascii="ISOCPEUR" w:hAnsi="ISOCPEUR"/>
                      <w:i/>
                    </w:rPr>
                  </w:pPr>
                  <w:r>
                    <w:rPr>
                      <w:rFonts w:ascii="ISOCPEUR" w:hAnsi="ISOCPEUR"/>
                      <w:i/>
                    </w:rPr>
                    <w:t>Взам. инв. №</w:t>
                  </w:r>
                </w:p>
              </w:txbxContent>
            </v:textbox>
          </v:shape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text" w:horzAnchor="margin" w:tblpXSpec="right" w:tblpY="285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566"/>
      <w:gridCol w:w="567"/>
      <w:gridCol w:w="567"/>
      <w:gridCol w:w="568"/>
      <w:gridCol w:w="850"/>
      <w:gridCol w:w="567"/>
      <w:gridCol w:w="4052"/>
      <w:gridCol w:w="882"/>
      <w:gridCol w:w="854"/>
      <w:gridCol w:w="1955"/>
    </w:tblGrid>
    <w:tr w:rsidR="00186510" w:rsidRPr="00BC5C76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7743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60836" w:rsidRDefault="00186510" w:rsidP="008E07B1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Проект </w:t>
          </w:r>
          <w:r w:rsidR="00660836">
            <w:rPr>
              <w:sz w:val="28"/>
              <w:szCs w:val="28"/>
            </w:rPr>
            <w:t xml:space="preserve">организации дорожного движения </w:t>
          </w:r>
        </w:p>
      </w:tc>
    </w:tr>
    <w:tr w:rsidR="00186510" w:rsidRPr="00BC5C76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0"/>
              <w:szCs w:val="20"/>
            </w:rPr>
          </w:pPr>
        </w:p>
      </w:tc>
      <w:tc>
        <w:tcPr>
          <w:tcW w:w="7743" w:type="dxa"/>
          <w:gridSpan w:val="4"/>
          <w:vMerge/>
          <w:tcBorders>
            <w:left w:val="single" w:sz="12" w:space="0" w:color="auto"/>
            <w:right w:val="nil"/>
          </w:tcBorders>
          <w:noWrap/>
          <w:tcMar>
            <w:left w:w="28" w:type="dxa"/>
            <w:right w:w="28" w:type="dxa"/>
          </w:tcMar>
        </w:tcPr>
        <w:p w:rsidR="00186510" w:rsidRPr="007C72D5" w:rsidRDefault="00186510" w:rsidP="008E07B1">
          <w:pPr>
            <w:rPr>
              <w:rFonts w:ascii="ISOCPEUR" w:hAnsi="ISOCPEUR"/>
            </w:rPr>
          </w:pPr>
        </w:p>
      </w:tc>
    </w:tr>
    <w:tr w:rsidR="00186510" w:rsidRPr="00BC5C76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  <w:rPr>
              <w:sz w:val="18"/>
              <w:szCs w:val="18"/>
            </w:rPr>
          </w:pPr>
          <w:r w:rsidRPr="0067013D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  <w:rPr>
              <w:w w:val="90"/>
              <w:sz w:val="18"/>
              <w:szCs w:val="18"/>
            </w:rPr>
          </w:pPr>
          <w:r w:rsidRPr="0067013D">
            <w:rPr>
              <w:w w:val="90"/>
              <w:sz w:val="18"/>
              <w:szCs w:val="18"/>
            </w:rPr>
            <w:t>Кол.уч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  <w:rPr>
              <w:sz w:val="18"/>
              <w:szCs w:val="18"/>
            </w:rPr>
          </w:pPr>
          <w:r w:rsidRPr="0067013D">
            <w:rPr>
              <w:sz w:val="18"/>
              <w:szCs w:val="18"/>
            </w:rPr>
            <w:t>Лист</w:t>
          </w: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  <w:rPr>
              <w:w w:val="90"/>
              <w:sz w:val="18"/>
              <w:szCs w:val="18"/>
            </w:rPr>
          </w:pPr>
          <w:r w:rsidRPr="0067013D">
            <w:rPr>
              <w:w w:val="90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  <w:rPr>
              <w:w w:val="90"/>
              <w:sz w:val="18"/>
              <w:szCs w:val="18"/>
            </w:rPr>
          </w:pPr>
          <w:r w:rsidRPr="0067013D">
            <w:rPr>
              <w:w w:val="90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  <w:rPr>
              <w:sz w:val="18"/>
              <w:szCs w:val="18"/>
            </w:rPr>
          </w:pPr>
          <w:r w:rsidRPr="0067013D">
            <w:rPr>
              <w:sz w:val="18"/>
              <w:szCs w:val="18"/>
            </w:rPr>
            <w:t>Дата</w:t>
          </w:r>
        </w:p>
      </w:tc>
      <w:tc>
        <w:tcPr>
          <w:tcW w:w="7743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  <w:tcMar>
            <w:left w:w="28" w:type="dxa"/>
            <w:right w:w="28" w:type="dxa"/>
          </w:tcMar>
        </w:tcPr>
        <w:p w:rsidR="00186510" w:rsidRPr="007C72D5" w:rsidRDefault="00186510" w:rsidP="008E07B1">
          <w:pPr>
            <w:rPr>
              <w:rFonts w:ascii="ISOCPEUR" w:hAnsi="ISOCPEUR"/>
            </w:rPr>
          </w:pPr>
        </w:p>
      </w:tc>
    </w:tr>
    <w:tr w:rsidR="00186510" w:rsidRPr="00BC5C76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rPr>
              <w:w w:val="80"/>
            </w:rPr>
          </w:pPr>
        </w:p>
      </w:tc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9F4504" w:rsidRDefault="00186510" w:rsidP="009F4504">
          <w:pPr>
            <w:jc w:val="center"/>
            <w:rPr>
              <w:sz w:val="16"/>
              <w:szCs w:val="20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  <w:rPr>
              <w:w w:val="66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right"/>
            <w:rPr>
              <w:sz w:val="16"/>
              <w:szCs w:val="16"/>
            </w:rPr>
          </w:pPr>
        </w:p>
      </w:tc>
      <w:tc>
        <w:tcPr>
          <w:tcW w:w="405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2344BB" w:rsidRDefault="002344BB" w:rsidP="00206563">
          <w:pPr>
            <w:jc w:val="center"/>
            <w:rPr>
              <w:sz w:val="20"/>
            </w:rPr>
          </w:pPr>
        </w:p>
        <w:p w:rsidR="00186510" w:rsidRPr="00CD4266" w:rsidRDefault="004F6A04" w:rsidP="003757F0">
          <w:pPr>
            <w:jc w:val="center"/>
            <w:rPr>
              <w:sz w:val="20"/>
              <w:szCs w:val="20"/>
            </w:rPr>
          </w:pPr>
          <w:r w:rsidRPr="00CD4266">
            <w:rPr>
              <w:sz w:val="20"/>
              <w:szCs w:val="20"/>
            </w:rPr>
            <w:t>Проект организации дорожного движения  на а</w:t>
          </w:r>
          <w:r w:rsidRPr="00CD4266">
            <w:rPr>
              <w:sz w:val="20"/>
              <w:szCs w:val="20"/>
            </w:rPr>
            <w:t>в</w:t>
          </w:r>
          <w:r w:rsidRPr="00CD4266">
            <w:rPr>
              <w:sz w:val="20"/>
              <w:szCs w:val="20"/>
            </w:rPr>
            <w:t xml:space="preserve">томобильных </w:t>
          </w:r>
          <w:r w:rsidR="002344BB" w:rsidRPr="00CD4266">
            <w:rPr>
              <w:sz w:val="20"/>
              <w:szCs w:val="20"/>
            </w:rPr>
            <w:t>дорогах общего пользования местного значения</w:t>
          </w:r>
          <w:r w:rsidR="003757F0">
            <w:rPr>
              <w:sz w:val="20"/>
              <w:szCs w:val="20"/>
            </w:rPr>
            <w:t xml:space="preserve"> </w:t>
          </w:r>
          <w:r w:rsidR="004E0BC9" w:rsidRPr="004E0BC9">
            <w:rPr>
              <w:sz w:val="22"/>
            </w:rPr>
            <w:t xml:space="preserve"> </w:t>
          </w:r>
          <w:r w:rsidR="004E0BC9" w:rsidRPr="004E0BC9">
            <w:rPr>
              <w:sz w:val="20"/>
            </w:rPr>
            <w:t>ЗАТО Михайловский Саратовской области</w:t>
          </w:r>
        </w:p>
      </w:tc>
      <w:tc>
        <w:tcPr>
          <w:tcW w:w="88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  <w:rPr>
              <w:sz w:val="20"/>
              <w:szCs w:val="20"/>
            </w:rPr>
          </w:pPr>
          <w:r w:rsidRPr="0067013D">
            <w:rPr>
              <w:sz w:val="20"/>
              <w:szCs w:val="20"/>
            </w:rPr>
            <w:t xml:space="preserve"> Ст</w:t>
          </w:r>
          <w:r w:rsidRPr="0067013D">
            <w:rPr>
              <w:sz w:val="20"/>
              <w:szCs w:val="20"/>
            </w:rPr>
            <w:t>а</w:t>
          </w:r>
          <w:r w:rsidRPr="0067013D">
            <w:rPr>
              <w:sz w:val="20"/>
              <w:szCs w:val="20"/>
            </w:rPr>
            <w:t>дия</w:t>
          </w:r>
        </w:p>
      </w:tc>
      <w:tc>
        <w:tcPr>
          <w:tcW w:w="85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  <w:rPr>
              <w:sz w:val="20"/>
              <w:szCs w:val="20"/>
            </w:rPr>
          </w:pPr>
          <w:r w:rsidRPr="0067013D">
            <w:rPr>
              <w:sz w:val="20"/>
              <w:szCs w:val="20"/>
            </w:rPr>
            <w:t>Лист</w:t>
          </w:r>
        </w:p>
      </w:tc>
      <w:tc>
        <w:tcPr>
          <w:tcW w:w="195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  <w:rPr>
              <w:sz w:val="20"/>
              <w:szCs w:val="20"/>
            </w:rPr>
          </w:pPr>
          <w:r w:rsidRPr="0067013D">
            <w:rPr>
              <w:sz w:val="20"/>
              <w:szCs w:val="20"/>
            </w:rPr>
            <w:t>Листов</w:t>
          </w:r>
        </w:p>
      </w:tc>
    </w:tr>
    <w:tr w:rsidR="00186510" w:rsidRPr="00BC5C76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1133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2"/>
              <w:szCs w:val="22"/>
            </w:rPr>
          </w:pPr>
        </w:p>
      </w:tc>
      <w:tc>
        <w:tcPr>
          <w:tcW w:w="1135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2"/>
              <w:szCs w:val="22"/>
            </w:rPr>
          </w:pPr>
        </w:p>
      </w:tc>
      <w:tc>
        <w:tcPr>
          <w:tcW w:w="850" w:type="dxa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E14487" w:rsidRDefault="00186510" w:rsidP="008E07B1">
          <w:pPr>
            <w:jc w:val="center"/>
          </w:pPr>
        </w:p>
      </w:tc>
      <w:tc>
        <w:tcPr>
          <w:tcW w:w="4052" w:type="dxa"/>
          <w:vMerge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186510" w:rsidRPr="007C72D5" w:rsidRDefault="00186510" w:rsidP="008E07B1">
          <w:pPr>
            <w:rPr>
              <w:rFonts w:ascii="ISOCPEUR" w:hAnsi="ISOCPEUR"/>
            </w:rPr>
          </w:pPr>
        </w:p>
      </w:tc>
      <w:tc>
        <w:tcPr>
          <w:tcW w:w="88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</w:pPr>
          <w:r w:rsidRPr="0067013D">
            <w:t>П</w:t>
          </w:r>
        </w:p>
      </w:tc>
      <w:tc>
        <w:tcPr>
          <w:tcW w:w="85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206563" w:rsidP="008E07B1">
          <w:pPr>
            <w:pStyle w:val="a3"/>
            <w:jc w:val="center"/>
          </w:pPr>
          <w:r>
            <w:t>2</w:t>
          </w:r>
        </w:p>
      </w:tc>
      <w:tc>
        <w:tcPr>
          <w:tcW w:w="195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tcMar>
            <w:left w:w="28" w:type="dxa"/>
            <w:right w:w="28" w:type="dxa"/>
          </w:tcMar>
          <w:vAlign w:val="center"/>
        </w:tcPr>
        <w:p w:rsidR="00186510" w:rsidRPr="0067013D" w:rsidRDefault="00186510" w:rsidP="008E07B1">
          <w:pPr>
            <w:pStyle w:val="a3"/>
            <w:jc w:val="center"/>
          </w:pPr>
        </w:p>
      </w:tc>
    </w:tr>
    <w:tr w:rsidR="005433CF" w:rsidRPr="00BC5C76" w:rsidTr="008E0F89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1133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5433CF" w:rsidRPr="00E14487" w:rsidRDefault="005433CF" w:rsidP="005433CF">
          <w:pPr>
            <w:rPr>
              <w:sz w:val="22"/>
              <w:szCs w:val="22"/>
            </w:rPr>
          </w:pPr>
          <w:r w:rsidRPr="0067013D">
            <w:rPr>
              <w:sz w:val="20"/>
              <w:szCs w:val="20"/>
            </w:rPr>
            <w:t>Разраб</w:t>
          </w:r>
          <w:r w:rsidRPr="0067013D">
            <w:rPr>
              <w:sz w:val="20"/>
              <w:szCs w:val="20"/>
            </w:rPr>
            <w:t>о</w:t>
          </w:r>
          <w:r w:rsidRPr="0067013D">
            <w:rPr>
              <w:sz w:val="20"/>
              <w:szCs w:val="20"/>
            </w:rPr>
            <w:t>тал</w:t>
          </w:r>
        </w:p>
      </w:tc>
      <w:tc>
        <w:tcPr>
          <w:tcW w:w="1135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5433CF" w:rsidRPr="00E14487" w:rsidRDefault="005433CF" w:rsidP="005433CF">
          <w:pPr>
            <w:rPr>
              <w:sz w:val="22"/>
              <w:szCs w:val="22"/>
            </w:rPr>
          </w:pPr>
          <w:r w:rsidRPr="009F4504">
            <w:rPr>
              <w:sz w:val="16"/>
              <w:szCs w:val="22"/>
            </w:rPr>
            <w:t xml:space="preserve">Задирака </w:t>
          </w:r>
          <w:r>
            <w:rPr>
              <w:sz w:val="16"/>
              <w:szCs w:val="22"/>
            </w:rPr>
            <w:t>А</w:t>
          </w:r>
          <w:r w:rsidRPr="009F4504">
            <w:rPr>
              <w:sz w:val="16"/>
              <w:szCs w:val="22"/>
            </w:rPr>
            <w:t>.А.</w:t>
          </w:r>
        </w:p>
      </w:tc>
      <w:tc>
        <w:tcPr>
          <w:tcW w:w="850" w:type="dxa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5433CF" w:rsidRPr="0067013D" w:rsidRDefault="005433CF" w:rsidP="005433CF">
          <w:pPr>
            <w:pStyle w:val="a3"/>
            <w:jc w:val="center"/>
            <w:rPr>
              <w:w w:val="66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5433CF" w:rsidRPr="00E14487" w:rsidRDefault="005433CF" w:rsidP="005433CF">
          <w:pPr>
            <w:jc w:val="center"/>
          </w:pPr>
        </w:p>
      </w:tc>
      <w:tc>
        <w:tcPr>
          <w:tcW w:w="4052" w:type="dxa"/>
          <w:vMerge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5433CF" w:rsidRPr="007C72D5" w:rsidRDefault="005433CF" w:rsidP="005433CF">
          <w:pPr>
            <w:rPr>
              <w:rFonts w:ascii="ISOCPEUR" w:hAnsi="ISOCPEUR"/>
            </w:rPr>
          </w:pPr>
        </w:p>
      </w:tc>
      <w:tc>
        <w:tcPr>
          <w:tcW w:w="369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28" w:type="dxa"/>
            <w:right w:w="28" w:type="dxa"/>
          </w:tcMar>
          <w:vAlign w:val="center"/>
        </w:tcPr>
        <w:p w:rsidR="005433CF" w:rsidRDefault="005433CF" w:rsidP="005433CF">
          <w:pPr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ПУИЦ «Волгодортранс»</w:t>
          </w:r>
        </w:p>
        <w:p w:rsidR="005433CF" w:rsidRPr="007C72D5" w:rsidRDefault="005433CF" w:rsidP="005433CF">
          <w:pPr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СГТУ</w:t>
          </w:r>
        </w:p>
      </w:tc>
    </w:tr>
    <w:tr w:rsidR="005433CF" w:rsidRPr="00BC5C76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1133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bottom"/>
        </w:tcPr>
        <w:p w:rsidR="005433CF" w:rsidRPr="00E14487" w:rsidRDefault="005433CF" w:rsidP="005433CF">
          <w:pPr>
            <w:rPr>
              <w:spacing w:val="-6"/>
              <w:sz w:val="22"/>
              <w:szCs w:val="22"/>
            </w:rPr>
          </w:pPr>
        </w:p>
      </w:tc>
      <w:tc>
        <w:tcPr>
          <w:tcW w:w="1135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bottom"/>
        </w:tcPr>
        <w:p w:rsidR="005433CF" w:rsidRPr="00E14487" w:rsidRDefault="005433CF" w:rsidP="005433CF">
          <w:pPr>
            <w:rPr>
              <w:sz w:val="22"/>
              <w:szCs w:val="22"/>
            </w:rPr>
          </w:pPr>
        </w:p>
      </w:tc>
      <w:tc>
        <w:tcPr>
          <w:tcW w:w="850" w:type="dxa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5433CF" w:rsidRPr="00E14487" w:rsidRDefault="005433CF" w:rsidP="005433CF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bottom"/>
        </w:tcPr>
        <w:p w:rsidR="005433CF" w:rsidRPr="00E14487" w:rsidRDefault="005433CF" w:rsidP="005433CF">
          <w:pPr>
            <w:jc w:val="center"/>
          </w:pPr>
        </w:p>
      </w:tc>
      <w:tc>
        <w:tcPr>
          <w:tcW w:w="4052" w:type="dxa"/>
          <w:vMerge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5433CF" w:rsidRPr="00BC5C76" w:rsidRDefault="005433CF" w:rsidP="005433CF">
          <w:pPr>
            <w:rPr>
              <w:rFonts w:ascii="GOST type B" w:hAnsi="GOST type B"/>
            </w:rPr>
          </w:pPr>
        </w:p>
      </w:tc>
      <w:tc>
        <w:tcPr>
          <w:tcW w:w="3691" w:type="dxa"/>
          <w:gridSpan w:val="3"/>
          <w:vMerge/>
          <w:tcBorders>
            <w:left w:val="single" w:sz="12" w:space="0" w:color="auto"/>
            <w:right w:val="nil"/>
          </w:tcBorders>
          <w:noWrap/>
          <w:tcMar>
            <w:left w:w="28" w:type="dxa"/>
            <w:right w:w="28" w:type="dxa"/>
          </w:tcMar>
        </w:tcPr>
        <w:p w:rsidR="005433CF" w:rsidRPr="00BC5C76" w:rsidRDefault="005433CF" w:rsidP="005433CF">
          <w:pPr>
            <w:rPr>
              <w:rFonts w:ascii="GOST type B" w:hAnsi="GOST type B"/>
            </w:rPr>
          </w:pPr>
        </w:p>
      </w:tc>
    </w:tr>
    <w:tr w:rsidR="005433CF" w:rsidRPr="00BC5C76">
      <w:tblPrEx>
        <w:tblCellMar>
          <w:top w:w="0" w:type="dxa"/>
          <w:bottom w:w="0" w:type="dxa"/>
        </w:tblCellMar>
      </w:tblPrEx>
      <w:trPr>
        <w:trHeight w:hRule="exact" w:val="284"/>
      </w:trPr>
      <w:tc>
        <w:tcPr>
          <w:tcW w:w="1133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bottom"/>
        </w:tcPr>
        <w:p w:rsidR="005433CF" w:rsidRPr="00E14487" w:rsidRDefault="005433CF" w:rsidP="005433CF">
          <w:pPr>
            <w:rPr>
              <w:sz w:val="22"/>
              <w:szCs w:val="22"/>
            </w:rPr>
          </w:pPr>
        </w:p>
      </w:tc>
      <w:tc>
        <w:tcPr>
          <w:tcW w:w="1135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bottom"/>
        </w:tcPr>
        <w:p w:rsidR="005433CF" w:rsidRPr="00E14487" w:rsidRDefault="005433CF" w:rsidP="005433CF">
          <w:pPr>
            <w:rPr>
              <w:sz w:val="22"/>
              <w:szCs w:val="22"/>
            </w:rPr>
          </w:pPr>
        </w:p>
      </w:tc>
      <w:tc>
        <w:tcPr>
          <w:tcW w:w="850" w:type="dxa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5433CF" w:rsidRPr="00E14487" w:rsidRDefault="005433CF" w:rsidP="005433CF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bottom"/>
        </w:tcPr>
        <w:p w:rsidR="005433CF" w:rsidRPr="00E14487" w:rsidRDefault="005433CF" w:rsidP="005433CF">
          <w:pPr>
            <w:jc w:val="center"/>
          </w:pPr>
        </w:p>
      </w:tc>
      <w:tc>
        <w:tcPr>
          <w:tcW w:w="4052" w:type="dxa"/>
          <w:vMerge/>
          <w:tcBorders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</w:tcPr>
        <w:p w:rsidR="005433CF" w:rsidRPr="00BC5C76" w:rsidRDefault="005433CF" w:rsidP="005433CF">
          <w:pPr>
            <w:rPr>
              <w:rFonts w:ascii="GOST type B" w:hAnsi="GOST type B"/>
            </w:rPr>
          </w:pPr>
        </w:p>
      </w:tc>
      <w:tc>
        <w:tcPr>
          <w:tcW w:w="3691" w:type="dxa"/>
          <w:gridSpan w:val="3"/>
          <w:vMerge/>
          <w:tcBorders>
            <w:left w:val="single" w:sz="12" w:space="0" w:color="auto"/>
            <w:right w:val="nil"/>
          </w:tcBorders>
          <w:noWrap/>
          <w:tcMar>
            <w:left w:w="28" w:type="dxa"/>
            <w:right w:w="28" w:type="dxa"/>
          </w:tcMar>
        </w:tcPr>
        <w:p w:rsidR="005433CF" w:rsidRPr="00BC5C76" w:rsidRDefault="005433CF" w:rsidP="005433CF">
          <w:pPr>
            <w:rPr>
              <w:rFonts w:ascii="GOST type B" w:hAnsi="GOST type B"/>
            </w:rPr>
          </w:pPr>
        </w:p>
      </w:tc>
    </w:tr>
  </w:tbl>
  <w:p w:rsidR="00186510" w:rsidRDefault="00186510" w:rsidP="00154F3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CB9" w:rsidRDefault="00943CB9">
      <w:r>
        <w:separator/>
      </w:r>
    </w:p>
  </w:footnote>
  <w:footnote w:type="continuationSeparator" w:id="1">
    <w:p w:rsidR="00943CB9" w:rsidRDefault="00943C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510" w:rsidRDefault="00186510">
    <w:pPr>
      <w:pStyle w:val="a6"/>
    </w:pPr>
    <w:r>
      <w:rPr>
        <w:noProof/>
      </w:rPr>
      <w:pict>
        <v:rect id="_x0000_s2049" style="position:absolute;margin-left:38.95pt;margin-top:6.5pt;width:1122.05pt;height:809.1pt;z-index:251656704" filled="f" strokeweight="1.5pt">
          <v:textbox inset="0,0,0,0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510" w:rsidRDefault="00186510" w:rsidP="00154F3D">
    <w:pPr>
      <w:pStyle w:val="a6"/>
    </w:pPr>
    <w:r>
      <w:rPr>
        <w:noProof/>
      </w:rPr>
      <w:pict>
        <v:rect id="_x0000_s2076" style="position:absolute;margin-left:30pt;margin-top:5.9pt;width:1119.8pt;height:809.1pt;z-index:251658752" filled="f" strokeweight="1.5pt">
          <v:textbox inset="0,0,0,0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764AE"/>
    <w:multiLevelType w:val="hybridMultilevel"/>
    <w:tmpl w:val="8ECA4C94"/>
    <w:lvl w:ilvl="0" w:tplc="2A509578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">
    <w:nsid w:val="6F9E522A"/>
    <w:multiLevelType w:val="hybridMultilevel"/>
    <w:tmpl w:val="F4503F36"/>
    <w:lvl w:ilvl="0" w:tplc="FE86FAB8">
      <w:start w:val="7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F580F"/>
    <w:rsid w:val="00004A87"/>
    <w:rsid w:val="00021AB2"/>
    <w:rsid w:val="000238DB"/>
    <w:rsid w:val="00024CC4"/>
    <w:rsid w:val="00027471"/>
    <w:rsid w:val="00037BD5"/>
    <w:rsid w:val="000554E0"/>
    <w:rsid w:val="0005721A"/>
    <w:rsid w:val="00061FBC"/>
    <w:rsid w:val="00082FD8"/>
    <w:rsid w:val="000C0EAC"/>
    <w:rsid w:val="000D3385"/>
    <w:rsid w:val="000F009C"/>
    <w:rsid w:val="000F1107"/>
    <w:rsid w:val="000F6D9F"/>
    <w:rsid w:val="000F7E9B"/>
    <w:rsid w:val="00100809"/>
    <w:rsid w:val="001114F3"/>
    <w:rsid w:val="00111F45"/>
    <w:rsid w:val="0011590F"/>
    <w:rsid w:val="00116CBF"/>
    <w:rsid w:val="00154F3D"/>
    <w:rsid w:val="00157085"/>
    <w:rsid w:val="001772EE"/>
    <w:rsid w:val="00186510"/>
    <w:rsid w:val="001A0FF2"/>
    <w:rsid w:val="001B2BD3"/>
    <w:rsid w:val="001B7631"/>
    <w:rsid w:val="001D0041"/>
    <w:rsid w:val="001D5C8F"/>
    <w:rsid w:val="001E4A49"/>
    <w:rsid w:val="00206563"/>
    <w:rsid w:val="00221945"/>
    <w:rsid w:val="002344BB"/>
    <w:rsid w:val="00256027"/>
    <w:rsid w:val="00277231"/>
    <w:rsid w:val="002B70E7"/>
    <w:rsid w:val="002C11A9"/>
    <w:rsid w:val="002C1C21"/>
    <w:rsid w:val="002D722B"/>
    <w:rsid w:val="002F13C7"/>
    <w:rsid w:val="00321F23"/>
    <w:rsid w:val="00344E06"/>
    <w:rsid w:val="00347234"/>
    <w:rsid w:val="00352003"/>
    <w:rsid w:val="003757F0"/>
    <w:rsid w:val="00381B53"/>
    <w:rsid w:val="00386DE0"/>
    <w:rsid w:val="00390F67"/>
    <w:rsid w:val="003A6867"/>
    <w:rsid w:val="003B5E6E"/>
    <w:rsid w:val="003D0337"/>
    <w:rsid w:val="003D7D5D"/>
    <w:rsid w:val="00401E10"/>
    <w:rsid w:val="00415FC6"/>
    <w:rsid w:val="00456ED2"/>
    <w:rsid w:val="004670CD"/>
    <w:rsid w:val="00483665"/>
    <w:rsid w:val="00485BA0"/>
    <w:rsid w:val="0049259F"/>
    <w:rsid w:val="00493A15"/>
    <w:rsid w:val="004A36DF"/>
    <w:rsid w:val="004B0ACA"/>
    <w:rsid w:val="004B450A"/>
    <w:rsid w:val="004C7EFF"/>
    <w:rsid w:val="004E0BC9"/>
    <w:rsid w:val="004F1AD3"/>
    <w:rsid w:val="004F4276"/>
    <w:rsid w:val="004F6A04"/>
    <w:rsid w:val="00500C37"/>
    <w:rsid w:val="005230A7"/>
    <w:rsid w:val="00535818"/>
    <w:rsid w:val="00536627"/>
    <w:rsid w:val="005433CF"/>
    <w:rsid w:val="00550750"/>
    <w:rsid w:val="00561DF7"/>
    <w:rsid w:val="0057141C"/>
    <w:rsid w:val="0057218A"/>
    <w:rsid w:val="0058253B"/>
    <w:rsid w:val="00584353"/>
    <w:rsid w:val="00587821"/>
    <w:rsid w:val="0059253B"/>
    <w:rsid w:val="005969F1"/>
    <w:rsid w:val="005B14CD"/>
    <w:rsid w:val="005B3079"/>
    <w:rsid w:val="005D7118"/>
    <w:rsid w:val="005E2421"/>
    <w:rsid w:val="005E7C19"/>
    <w:rsid w:val="006270D6"/>
    <w:rsid w:val="0063317A"/>
    <w:rsid w:val="00650EDB"/>
    <w:rsid w:val="00660836"/>
    <w:rsid w:val="00691F43"/>
    <w:rsid w:val="006A0EB7"/>
    <w:rsid w:val="006A7C31"/>
    <w:rsid w:val="006C5370"/>
    <w:rsid w:val="006C704A"/>
    <w:rsid w:val="006E4BE9"/>
    <w:rsid w:val="006E5760"/>
    <w:rsid w:val="006E6BE4"/>
    <w:rsid w:val="0070499C"/>
    <w:rsid w:val="007126DF"/>
    <w:rsid w:val="00744309"/>
    <w:rsid w:val="00752D4D"/>
    <w:rsid w:val="007551A6"/>
    <w:rsid w:val="00772B1F"/>
    <w:rsid w:val="00780924"/>
    <w:rsid w:val="007A6E4F"/>
    <w:rsid w:val="007C72D5"/>
    <w:rsid w:val="007D1699"/>
    <w:rsid w:val="007F01C8"/>
    <w:rsid w:val="00804E2A"/>
    <w:rsid w:val="00815E44"/>
    <w:rsid w:val="008278EF"/>
    <w:rsid w:val="00833E0F"/>
    <w:rsid w:val="00836735"/>
    <w:rsid w:val="008658DA"/>
    <w:rsid w:val="008665CF"/>
    <w:rsid w:val="00874056"/>
    <w:rsid w:val="00876D85"/>
    <w:rsid w:val="00897743"/>
    <w:rsid w:val="008A3331"/>
    <w:rsid w:val="008B5CDB"/>
    <w:rsid w:val="008C4BDA"/>
    <w:rsid w:val="008D643A"/>
    <w:rsid w:val="008E07B1"/>
    <w:rsid w:val="008E0F89"/>
    <w:rsid w:val="00900B20"/>
    <w:rsid w:val="0090110B"/>
    <w:rsid w:val="009036C2"/>
    <w:rsid w:val="00930167"/>
    <w:rsid w:val="00943130"/>
    <w:rsid w:val="00943CB9"/>
    <w:rsid w:val="00953862"/>
    <w:rsid w:val="00964320"/>
    <w:rsid w:val="009971B0"/>
    <w:rsid w:val="009B0FDD"/>
    <w:rsid w:val="009C4396"/>
    <w:rsid w:val="009E147E"/>
    <w:rsid w:val="009E31E6"/>
    <w:rsid w:val="009F4504"/>
    <w:rsid w:val="00A00A26"/>
    <w:rsid w:val="00A07A0E"/>
    <w:rsid w:val="00A1177C"/>
    <w:rsid w:val="00A211D1"/>
    <w:rsid w:val="00A315A2"/>
    <w:rsid w:val="00A42A76"/>
    <w:rsid w:val="00A6395E"/>
    <w:rsid w:val="00A66E51"/>
    <w:rsid w:val="00A942CC"/>
    <w:rsid w:val="00AA0296"/>
    <w:rsid w:val="00AB160C"/>
    <w:rsid w:val="00AB3695"/>
    <w:rsid w:val="00AC085E"/>
    <w:rsid w:val="00AD2355"/>
    <w:rsid w:val="00AE1DBC"/>
    <w:rsid w:val="00B07258"/>
    <w:rsid w:val="00B112EA"/>
    <w:rsid w:val="00B37294"/>
    <w:rsid w:val="00B448AC"/>
    <w:rsid w:val="00B61A16"/>
    <w:rsid w:val="00B62224"/>
    <w:rsid w:val="00B628C6"/>
    <w:rsid w:val="00B74DF0"/>
    <w:rsid w:val="00B81E2C"/>
    <w:rsid w:val="00BC5C76"/>
    <w:rsid w:val="00BC7B15"/>
    <w:rsid w:val="00BD1F5E"/>
    <w:rsid w:val="00BD378A"/>
    <w:rsid w:val="00C03D7C"/>
    <w:rsid w:val="00C05DE1"/>
    <w:rsid w:val="00C14077"/>
    <w:rsid w:val="00C20C85"/>
    <w:rsid w:val="00C334A7"/>
    <w:rsid w:val="00C47A63"/>
    <w:rsid w:val="00C61BC5"/>
    <w:rsid w:val="00C6249F"/>
    <w:rsid w:val="00C63150"/>
    <w:rsid w:val="00C81CDF"/>
    <w:rsid w:val="00C9482A"/>
    <w:rsid w:val="00CA3C12"/>
    <w:rsid w:val="00CA4406"/>
    <w:rsid w:val="00CC3935"/>
    <w:rsid w:val="00CD4266"/>
    <w:rsid w:val="00CF580F"/>
    <w:rsid w:val="00CF7472"/>
    <w:rsid w:val="00D338F8"/>
    <w:rsid w:val="00D3539F"/>
    <w:rsid w:val="00D40B55"/>
    <w:rsid w:val="00D41ED6"/>
    <w:rsid w:val="00D423A4"/>
    <w:rsid w:val="00D52E04"/>
    <w:rsid w:val="00D657A8"/>
    <w:rsid w:val="00D737D8"/>
    <w:rsid w:val="00D75503"/>
    <w:rsid w:val="00D77D26"/>
    <w:rsid w:val="00D902B1"/>
    <w:rsid w:val="00D908B1"/>
    <w:rsid w:val="00DB4226"/>
    <w:rsid w:val="00DE23F4"/>
    <w:rsid w:val="00E02D32"/>
    <w:rsid w:val="00E03507"/>
    <w:rsid w:val="00E104C2"/>
    <w:rsid w:val="00E1364E"/>
    <w:rsid w:val="00E14487"/>
    <w:rsid w:val="00E4053E"/>
    <w:rsid w:val="00E40A8C"/>
    <w:rsid w:val="00E43FCD"/>
    <w:rsid w:val="00E51B66"/>
    <w:rsid w:val="00E57554"/>
    <w:rsid w:val="00E5797D"/>
    <w:rsid w:val="00EB05F8"/>
    <w:rsid w:val="00EB0F2F"/>
    <w:rsid w:val="00EB4041"/>
    <w:rsid w:val="00EB75D6"/>
    <w:rsid w:val="00ED2915"/>
    <w:rsid w:val="00ED53ED"/>
    <w:rsid w:val="00EE1A7B"/>
    <w:rsid w:val="00EE2B80"/>
    <w:rsid w:val="00F309AA"/>
    <w:rsid w:val="00F31F3B"/>
    <w:rsid w:val="00F35A47"/>
    <w:rsid w:val="00F40E09"/>
    <w:rsid w:val="00F439FA"/>
    <w:rsid w:val="00F44873"/>
    <w:rsid w:val="00F50805"/>
    <w:rsid w:val="00F65438"/>
    <w:rsid w:val="00F6645E"/>
    <w:rsid w:val="00F86CFA"/>
    <w:rsid w:val="00F91154"/>
    <w:rsid w:val="00FB61C8"/>
    <w:rsid w:val="00FD3896"/>
    <w:rsid w:val="00FD57DE"/>
    <w:rsid w:val="00FE5572"/>
    <w:rsid w:val="00FE7B64"/>
    <w:rsid w:val="00FF4686"/>
    <w:rsid w:val="00FF6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58DA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rsid w:val="007A6E4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A6E4F"/>
  </w:style>
  <w:style w:type="paragraph" w:styleId="a6">
    <w:name w:val="header"/>
    <w:basedOn w:val="a"/>
    <w:rsid w:val="007A6E4F"/>
    <w:pPr>
      <w:tabs>
        <w:tab w:val="center" w:pos="4677"/>
        <w:tab w:val="right" w:pos="9355"/>
      </w:tabs>
    </w:pPr>
  </w:style>
  <w:style w:type="paragraph" w:customStyle="1" w:styleId="Heading">
    <w:name w:val="Heading"/>
    <w:rsid w:val="00E0350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xl43">
    <w:name w:val="xl43"/>
    <w:basedOn w:val="a"/>
    <w:rsid w:val="00C2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character" w:styleId="a7">
    <w:name w:val="Hyperlink"/>
    <w:basedOn w:val="a0"/>
    <w:rsid w:val="00C20C85"/>
    <w:rPr>
      <w:color w:val="0000FF"/>
      <w:u w:val="single"/>
    </w:rPr>
  </w:style>
  <w:style w:type="character" w:styleId="a8">
    <w:name w:val="FollowedHyperlink"/>
    <w:basedOn w:val="a0"/>
    <w:rsid w:val="00C20C85"/>
    <w:rPr>
      <w:color w:val="800080"/>
      <w:u w:val="single"/>
    </w:rPr>
  </w:style>
  <w:style w:type="paragraph" w:customStyle="1" w:styleId="xl24">
    <w:name w:val="xl24"/>
    <w:basedOn w:val="a"/>
    <w:rsid w:val="00C20C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5">
    <w:name w:val="xl25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6">
    <w:name w:val="xl26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7">
    <w:name w:val="xl27"/>
    <w:basedOn w:val="a"/>
    <w:rsid w:val="00D52E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8">
    <w:name w:val="xl28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9">
    <w:name w:val="xl29"/>
    <w:basedOn w:val="a"/>
    <w:rsid w:val="00D52E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30">
    <w:name w:val="xl30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31">
    <w:name w:val="xl31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5">
    <w:name w:val="xl35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D52E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8">
    <w:name w:val="xl38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9">
    <w:name w:val="xl39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40">
    <w:name w:val="xl40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41">
    <w:name w:val="xl41"/>
    <w:basedOn w:val="a"/>
    <w:rsid w:val="00D52E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42">
    <w:name w:val="xl42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44">
    <w:name w:val="xl44"/>
    <w:basedOn w:val="a"/>
    <w:rsid w:val="00D52E0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45">
    <w:name w:val="xl45"/>
    <w:basedOn w:val="a"/>
    <w:rsid w:val="00D52E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46">
    <w:name w:val="xl46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47">
    <w:name w:val="xl47"/>
    <w:basedOn w:val="a"/>
    <w:rsid w:val="00D52E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D52E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a"/>
    <w:rsid w:val="00D52E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50">
    <w:name w:val="xl50"/>
    <w:basedOn w:val="a"/>
    <w:rsid w:val="00D52E0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51">
    <w:name w:val="xl51"/>
    <w:basedOn w:val="a"/>
    <w:rsid w:val="00D52E0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52">
    <w:name w:val="xl52"/>
    <w:basedOn w:val="a"/>
    <w:rsid w:val="00D52E0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53">
    <w:name w:val="xl53"/>
    <w:basedOn w:val="a"/>
    <w:rsid w:val="00D52E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54">
    <w:name w:val="xl54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5">
    <w:name w:val="xl55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6">
    <w:name w:val="xl56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57">
    <w:name w:val="xl57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58">
    <w:name w:val="xl58"/>
    <w:basedOn w:val="a"/>
    <w:rsid w:val="00D52E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9">
    <w:name w:val="xl59"/>
    <w:basedOn w:val="a"/>
    <w:rsid w:val="00D52E0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0">
    <w:name w:val="xl60"/>
    <w:basedOn w:val="a"/>
    <w:rsid w:val="00D52E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1">
    <w:name w:val="xl61"/>
    <w:basedOn w:val="a"/>
    <w:rsid w:val="00D52E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2">
    <w:name w:val="xl62"/>
    <w:basedOn w:val="a"/>
    <w:rsid w:val="00D52E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3">
    <w:name w:val="xl63"/>
    <w:basedOn w:val="a"/>
    <w:rsid w:val="00D52E0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4">
    <w:name w:val="xl64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D52E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D52E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8">
    <w:name w:val="xl68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D52E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1">
    <w:name w:val="xl71"/>
    <w:basedOn w:val="a"/>
    <w:rsid w:val="00D52E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72">
    <w:name w:val="xl72"/>
    <w:basedOn w:val="a"/>
    <w:rsid w:val="00D52E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3">
    <w:name w:val="xl73"/>
    <w:basedOn w:val="a"/>
    <w:rsid w:val="00D52E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74">
    <w:name w:val="xl74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75">
    <w:name w:val="xl75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6">
    <w:name w:val="xl76"/>
    <w:basedOn w:val="a"/>
    <w:rsid w:val="00D52E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77">
    <w:name w:val="xl77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78">
    <w:name w:val="xl78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79">
    <w:name w:val="xl79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0">
    <w:name w:val="xl80"/>
    <w:basedOn w:val="a"/>
    <w:rsid w:val="00D52E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1">
    <w:name w:val="xl81"/>
    <w:basedOn w:val="a"/>
    <w:rsid w:val="00D52E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2">
    <w:name w:val="xl82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52E0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85">
    <w:name w:val="xl85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86">
    <w:name w:val="xl86"/>
    <w:basedOn w:val="a"/>
    <w:rsid w:val="00D52E0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7">
    <w:name w:val="xl87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52E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0">
    <w:name w:val="xl90"/>
    <w:basedOn w:val="a"/>
    <w:rsid w:val="00D52E0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1">
    <w:name w:val="xl91"/>
    <w:basedOn w:val="a"/>
    <w:rsid w:val="00D52E0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2">
    <w:name w:val="xl92"/>
    <w:basedOn w:val="a"/>
    <w:rsid w:val="00D52E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3">
    <w:name w:val="xl93"/>
    <w:basedOn w:val="a"/>
    <w:rsid w:val="00D52E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4">
    <w:name w:val="xl94"/>
    <w:basedOn w:val="a"/>
    <w:rsid w:val="00D52E0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5">
    <w:name w:val="xl95"/>
    <w:basedOn w:val="a"/>
    <w:rsid w:val="00D52E0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6">
    <w:name w:val="xl96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7">
    <w:name w:val="xl97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D52E0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1">
    <w:name w:val="xl101"/>
    <w:basedOn w:val="a"/>
    <w:rsid w:val="00D52E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2">
    <w:name w:val="xl102"/>
    <w:basedOn w:val="a"/>
    <w:rsid w:val="00D52E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3">
    <w:name w:val="xl103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4">
    <w:name w:val="xl104"/>
    <w:basedOn w:val="a"/>
    <w:rsid w:val="00D52E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05">
    <w:name w:val="xl105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6">
    <w:name w:val="xl106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07">
    <w:name w:val="xl107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09">
    <w:name w:val="xl109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12">
    <w:name w:val="xl112"/>
    <w:basedOn w:val="a"/>
    <w:rsid w:val="00D52E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13">
    <w:name w:val="xl113"/>
    <w:basedOn w:val="a"/>
    <w:rsid w:val="00D52E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14">
    <w:name w:val="xl114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15">
    <w:name w:val="xl115"/>
    <w:basedOn w:val="a"/>
    <w:rsid w:val="00D52E0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16">
    <w:name w:val="xl116"/>
    <w:basedOn w:val="a"/>
    <w:rsid w:val="00D52E0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17">
    <w:name w:val="xl117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18">
    <w:name w:val="xl118"/>
    <w:basedOn w:val="a"/>
    <w:rsid w:val="00D52E0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19">
    <w:name w:val="xl119"/>
    <w:basedOn w:val="a"/>
    <w:rsid w:val="00D52E0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20">
    <w:name w:val="xl120"/>
    <w:basedOn w:val="a"/>
    <w:rsid w:val="00D52E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21">
    <w:name w:val="xl121"/>
    <w:basedOn w:val="a"/>
    <w:rsid w:val="00D52E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22">
    <w:name w:val="xl122"/>
    <w:basedOn w:val="a"/>
    <w:rsid w:val="00D52E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23">
    <w:name w:val="xl123"/>
    <w:basedOn w:val="a"/>
    <w:rsid w:val="00D52E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25">
    <w:name w:val="xl125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6">
    <w:name w:val="xl126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7">
    <w:name w:val="xl127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8">
    <w:name w:val="xl128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31">
    <w:name w:val="xl131"/>
    <w:basedOn w:val="a"/>
    <w:rsid w:val="00D52E0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32">
    <w:name w:val="xl132"/>
    <w:basedOn w:val="a"/>
    <w:rsid w:val="00D52E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33">
    <w:name w:val="xl133"/>
    <w:basedOn w:val="a"/>
    <w:rsid w:val="00D52E0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34">
    <w:name w:val="xl134"/>
    <w:basedOn w:val="a"/>
    <w:rsid w:val="00D52E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5">
    <w:name w:val="xl135"/>
    <w:basedOn w:val="a"/>
    <w:rsid w:val="00D52E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6">
    <w:name w:val="xl136"/>
    <w:basedOn w:val="a"/>
    <w:rsid w:val="00D52E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7">
    <w:name w:val="xl137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38">
    <w:name w:val="xl138"/>
    <w:basedOn w:val="a"/>
    <w:rsid w:val="00D52E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9">
    <w:name w:val="xl139"/>
    <w:basedOn w:val="a"/>
    <w:rsid w:val="00D52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0">
    <w:name w:val="xl140"/>
    <w:basedOn w:val="a"/>
    <w:rsid w:val="00D52E0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41">
    <w:name w:val="xl141"/>
    <w:basedOn w:val="a"/>
    <w:rsid w:val="00D52E0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42">
    <w:name w:val="xl142"/>
    <w:basedOn w:val="a"/>
    <w:rsid w:val="00D52E0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43">
    <w:name w:val="xl143"/>
    <w:basedOn w:val="a"/>
    <w:rsid w:val="00D52E0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D52E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5">
    <w:name w:val="xl145"/>
    <w:basedOn w:val="a"/>
    <w:rsid w:val="0025602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"/>
    <w:rsid w:val="003520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7">
    <w:name w:val="xl147"/>
    <w:basedOn w:val="a"/>
    <w:rsid w:val="003520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character" w:customStyle="1" w:styleId="a4">
    <w:name w:val="Нижний колонтитул Знак"/>
    <w:basedOn w:val="a0"/>
    <w:link w:val="a3"/>
    <w:rsid w:val="00E1448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658DA"/>
    <w:rPr>
      <w:rFonts w:ascii="Arial" w:hAnsi="Arial"/>
      <w:b/>
      <w:kern w:val="28"/>
      <w:sz w:val="28"/>
    </w:rPr>
  </w:style>
  <w:style w:type="paragraph" w:customStyle="1" w:styleId="BodyText2">
    <w:name w:val="Body Text 2"/>
    <w:basedOn w:val="a"/>
    <w:rsid w:val="008658DA"/>
    <w:pPr>
      <w:ind w:firstLine="567"/>
    </w:pPr>
    <w:rPr>
      <w:sz w:val="28"/>
      <w:szCs w:val="20"/>
    </w:rPr>
  </w:style>
  <w:style w:type="paragraph" w:styleId="2">
    <w:name w:val="Body Text Indent 2"/>
    <w:basedOn w:val="a"/>
    <w:link w:val="20"/>
    <w:rsid w:val="008658DA"/>
    <w:pPr>
      <w:ind w:right="44"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658DA"/>
    <w:rPr>
      <w:sz w:val="28"/>
    </w:rPr>
  </w:style>
  <w:style w:type="paragraph" w:styleId="a9">
    <w:name w:val="Body Text Indent"/>
    <w:basedOn w:val="a"/>
    <w:link w:val="aa"/>
    <w:rsid w:val="008658DA"/>
    <w:pPr>
      <w:ind w:left="567" w:firstLine="709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658DA"/>
    <w:rPr>
      <w:sz w:val="28"/>
    </w:rPr>
  </w:style>
  <w:style w:type="paragraph" w:customStyle="1" w:styleId="ab">
    <w:name w:val="Стиль"/>
    <w:rsid w:val="008658D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rsid w:val="004B0ACA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</vt:lpstr>
    </vt:vector>
  </TitlesOfParts>
  <Company>Home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</dc:title>
  <dc:creator>vdv</dc:creator>
  <cp:lastModifiedBy>Oigen</cp:lastModifiedBy>
  <cp:revision>2</cp:revision>
  <cp:lastPrinted>2017-08-15T05:52:00Z</cp:lastPrinted>
  <dcterms:created xsi:type="dcterms:W3CDTF">2017-11-27T08:45:00Z</dcterms:created>
  <dcterms:modified xsi:type="dcterms:W3CDTF">2017-11-27T08:45:00Z</dcterms:modified>
</cp:coreProperties>
</file>